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E25B7E" w:rsidRPr="00D842C4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ΧΗΜΕΙΑ ΤΡΟΦΙΜΩΝ’’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E25B7E" w:rsidRPr="00D842C4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</w:t>
            </w:r>
            <w:r w:rsidR="001955EC">
              <w:rPr>
                <w:rFonts w:ascii="Katsoulidis" w:eastAsiaTheme="minorEastAsia" w:hAnsi="Katsoulidis" w:cs="Katsoulidis"/>
                <w:sz w:val="16"/>
                <w:szCs w:val="16"/>
              </w:rPr>
              <w:t>2</w:t>
            </w:r>
            <w:r w:rsidR="00F975DA">
              <w:rPr>
                <w:rFonts w:ascii="Katsoulidis" w:eastAsiaTheme="minorEastAsia" w:hAnsi="Katsoulidis" w:cs="Katsoulidis"/>
                <w:sz w:val="16"/>
                <w:szCs w:val="16"/>
                <w:lang w:val="en-US"/>
              </w:rPr>
              <w:t>5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ΑΠΟΦΟΙΤΗΣ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ΗΣ:...........................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D842C4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lang w:eastAsia="el-GR"/>
              </w:rPr>
              <w:t>Κάτοχος άλλου Μεταπτυχιακού Διπλώματος: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…………………….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</w:t>
            </w:r>
          </w:p>
          <w:p w:rsidR="00E25B7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Αθήνα 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“Χημεία Τροφίμων”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εξεταστική περίοδο Σεπτεμβρίου του 20</w:t>
            </w:r>
            <w:r w:rsidR="001955EC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2</w:t>
            </w:r>
            <w:r w:rsidR="00F975DA" w:rsidRPr="00F975D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5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</w:t>
            </w:r>
            <w:r w:rsid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από Πανεπιστήμια της αλλοδαπής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tabs>
                <w:tab w:val="center" w:pos="2512"/>
                <w:tab w:val="left" w:pos="4020"/>
              </w:tabs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ab/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………………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E25B7E" w:rsidRPr="001059EE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ν α) περιλήψεως της πτυχιακής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σεις σε επιστ. περιοδικά, ανακοινώ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σεις σε επιστημονικά συνέδρια)</w:t>
      </w:r>
      <w:r w:rsidR="001059EE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:rsidR="00E25B7E" w:rsidRPr="00D842C4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E25B7E" w:rsidRPr="001059EE" w:rsidRDefault="001059E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***Οι συστατικές επιστολές σε περίπτωση που δεν συμπεριληφθούν στην αίτηση υποψηφιότητας θα αποσταλούν στο </w:t>
      </w:r>
      <w:proofErr w:type="spellStart"/>
      <w:r w:rsidR="00240BC0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861E08" w:rsidRDefault="00E25B7E" w:rsidP="00E25B7E">
      <w:pPr>
        <w:widowControl w:val="0"/>
        <w:jc w:val="both"/>
      </w:pP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D842C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99670F">
          <w:rPr>
            <w:rStyle w:val="-"/>
            <w:rFonts w:ascii="Katsoulidis" w:hAnsi="Katsoulidis"/>
          </w:rPr>
          <w:t>https://eprotocol.uoa.gr/</w:t>
        </w:r>
      </w:hyperlink>
      <w:r w:rsidRPr="00D842C4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D580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F975DA" w:rsidRPr="00F975D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="001955E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F975DA" w:rsidRPr="00F975D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bookmarkStart w:id="0" w:name="_GoBack"/>
      <w:bookmarkEnd w:id="0"/>
      <w:r w:rsidR="00E8098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>
        <w:rPr>
          <w:rFonts w:ascii="Katsoulidis" w:hAnsi="Katsoulidis"/>
          <w:b/>
        </w:rPr>
        <w:t xml:space="preserve">Αιτήσεις που θα υποβληθούν με οποιονδήποτε άλλον τρόπο δεν θα γίνονται δεκτές. </w:t>
      </w:r>
    </w:p>
    <w:sectPr w:rsidR="00861E08" w:rsidSect="00D4446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E"/>
    <w:rsid w:val="000F76DB"/>
    <w:rsid w:val="001059EE"/>
    <w:rsid w:val="00192A5D"/>
    <w:rsid w:val="001955EC"/>
    <w:rsid w:val="00240BC0"/>
    <w:rsid w:val="00252857"/>
    <w:rsid w:val="00463840"/>
    <w:rsid w:val="007450CA"/>
    <w:rsid w:val="00861E08"/>
    <w:rsid w:val="0099670F"/>
    <w:rsid w:val="009D580D"/>
    <w:rsid w:val="00E01A85"/>
    <w:rsid w:val="00E25B7E"/>
    <w:rsid w:val="00E80982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2025-05-05T06:35:00Z</dcterms:created>
  <dcterms:modified xsi:type="dcterms:W3CDTF">2025-05-05T06:38:00Z</dcterms:modified>
</cp:coreProperties>
</file>